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44"/>
          <w:szCs w:val="44"/>
        </w:rPr>
      </w:pPr>
      <w:r>
        <w:rPr>
          <w:rFonts w:hint="eastAsia" w:ascii="黑体" w:eastAsia="黑体"/>
          <w:b/>
          <w:sz w:val="44"/>
          <w:szCs w:val="44"/>
          <w:lang w:val="en-US" w:eastAsia="zh-CN"/>
        </w:rPr>
        <w:t>智能控制技术</w:t>
      </w:r>
      <w:r>
        <w:rPr>
          <w:rFonts w:hint="eastAsia" w:ascii="黑体" w:eastAsia="黑体"/>
          <w:b/>
          <w:sz w:val="44"/>
          <w:szCs w:val="44"/>
        </w:rPr>
        <w:t>专业</w:t>
      </w:r>
      <w:r>
        <w:rPr>
          <w:rFonts w:hint="eastAsia" w:ascii="黑体" w:eastAsia="黑体"/>
          <w:b/>
          <w:sz w:val="44"/>
          <w:szCs w:val="44"/>
          <w:lang w:val="en-US" w:eastAsia="zh-CN"/>
        </w:rPr>
        <w:t>2023</w:t>
      </w:r>
      <w:r>
        <w:rPr>
          <w:rFonts w:hint="eastAsia" w:ascii="黑体" w:eastAsia="黑体"/>
          <w:b/>
          <w:sz w:val="44"/>
          <w:szCs w:val="44"/>
        </w:rPr>
        <w:t>年单招</w:t>
      </w:r>
    </w:p>
    <w:p>
      <w:pPr>
        <w:jc w:val="center"/>
        <w:rPr>
          <w:rFonts w:hint="eastAsia" w:ascii="黑体" w:eastAsia="黑体"/>
          <w:b/>
          <w:sz w:val="44"/>
          <w:szCs w:val="44"/>
        </w:rPr>
      </w:pPr>
      <w:r>
        <w:rPr>
          <w:rFonts w:hint="eastAsia" w:ascii="黑体" w:eastAsia="黑体"/>
          <w:b/>
          <w:sz w:val="44"/>
          <w:szCs w:val="44"/>
          <w:lang w:val="en-US" w:eastAsia="zh-CN"/>
        </w:rPr>
        <w:t>职业</w:t>
      </w:r>
      <w:r>
        <w:rPr>
          <w:rFonts w:hint="eastAsia" w:ascii="黑体" w:eastAsia="黑体"/>
          <w:b/>
          <w:sz w:val="44"/>
          <w:szCs w:val="44"/>
        </w:rPr>
        <w:t>技能测试</w:t>
      </w:r>
      <w:r>
        <w:rPr>
          <w:rFonts w:hint="eastAsia" w:ascii="黑体" w:eastAsia="黑体"/>
          <w:b/>
          <w:sz w:val="44"/>
          <w:szCs w:val="44"/>
          <w:lang w:val="en-US" w:eastAsia="zh-CN"/>
        </w:rPr>
        <w:t>考试</w:t>
      </w:r>
      <w:r>
        <w:rPr>
          <w:rFonts w:hint="eastAsia" w:ascii="黑体" w:eastAsia="黑体"/>
          <w:b/>
          <w:sz w:val="44"/>
          <w:szCs w:val="44"/>
        </w:rPr>
        <w:t>大纲</w:t>
      </w:r>
    </w:p>
    <w:p>
      <w:pPr>
        <w:numPr>
          <w:ilvl w:val="0"/>
          <w:numId w:val="0"/>
        </w:numPr>
        <w:ind w:left="568" w:leftChars="0"/>
        <w:rPr>
          <w:rFonts w:hint="eastAsia" w:ascii="楷体_GB2312" w:eastAsia="楷体_GB2312"/>
          <w:b/>
          <w:bCs/>
          <w:sz w:val="32"/>
          <w:szCs w:val="32"/>
          <w:lang w:val="en-US" w:eastAsia="zh-CN"/>
        </w:rPr>
      </w:pPr>
    </w:p>
    <w:p>
      <w:pPr>
        <w:numPr>
          <w:ilvl w:val="0"/>
          <w:numId w:val="0"/>
        </w:numPr>
        <w:ind w:left="568" w:leftChars="0"/>
        <w:rPr>
          <w:rFonts w:hint="eastAsia" w:ascii="楷体_GB2312" w:eastAsia="楷体_GB2312"/>
          <w:b/>
          <w:bCs/>
          <w:sz w:val="32"/>
          <w:szCs w:val="32"/>
        </w:rPr>
      </w:pPr>
      <w:r>
        <w:rPr>
          <w:rFonts w:hint="eastAsia" w:ascii="楷体_GB2312" w:eastAsia="楷体_GB2312"/>
          <w:b/>
          <w:bCs/>
          <w:sz w:val="32"/>
          <w:szCs w:val="32"/>
          <w:lang w:val="en-US" w:eastAsia="zh-CN"/>
        </w:rPr>
        <w:t>一、</w:t>
      </w:r>
      <w:r>
        <w:rPr>
          <w:rFonts w:hint="eastAsia" w:ascii="楷体_GB2312" w:eastAsia="楷体_GB2312"/>
          <w:b/>
          <w:bCs/>
          <w:sz w:val="32"/>
          <w:szCs w:val="32"/>
        </w:rPr>
        <w:t>适用对象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lang w:val="en-US" w:eastAsia="zh-CN"/>
        </w:rPr>
      </w:pPr>
      <w:bookmarkStart w:id="0" w:name="_GoBack"/>
      <w:r>
        <w:rPr>
          <w:rFonts w:hint="eastAsia" w:ascii="仿宋_GB2312" w:hAnsi="Times New Roman" w:eastAsia="仿宋_GB2312" w:cs="Times New Roman"/>
          <w:sz w:val="32"/>
          <w:szCs w:val="32"/>
          <w:lang w:val="en-US" w:eastAsia="zh-CN"/>
        </w:rPr>
        <w:t>本考试大纲适用于2023年海南省高等职业院校对口单独考试招生职业技能测试（海南经贸职业技术学院的招生专业）。</w:t>
      </w:r>
    </w:p>
    <w:bookmarkEnd w:id="0"/>
    <w:p>
      <w:pPr>
        <w:ind w:firstLine="566" w:firstLineChars="177"/>
        <w:rPr>
          <w:rFonts w:hint="eastAsia" w:ascii="仿宋_GB2312" w:eastAsia="仿宋_GB2312"/>
          <w:sz w:val="32"/>
          <w:szCs w:val="32"/>
        </w:rPr>
      </w:pPr>
    </w:p>
    <w:p>
      <w:pPr>
        <w:numPr>
          <w:ilvl w:val="0"/>
          <w:numId w:val="0"/>
        </w:numPr>
        <w:ind w:left="568" w:leftChars="0"/>
        <w:rPr>
          <w:rFonts w:hint="eastAsia" w:ascii="楷体_GB2312" w:eastAsia="楷体_GB2312"/>
          <w:b/>
          <w:bCs/>
          <w:sz w:val="32"/>
          <w:szCs w:val="32"/>
          <w:lang w:val="en-US" w:eastAsia="zh-CN"/>
        </w:rPr>
      </w:pPr>
      <w:r>
        <w:rPr>
          <w:rFonts w:hint="eastAsia" w:ascii="楷体_GB2312" w:eastAsia="楷体_GB2312"/>
          <w:b/>
          <w:bCs/>
          <w:sz w:val="32"/>
          <w:szCs w:val="32"/>
          <w:lang w:val="en-US" w:eastAsia="zh-CN"/>
        </w:rPr>
        <w:t>二、考试内容和要求</w:t>
      </w:r>
    </w:p>
    <w:p>
      <w:pPr>
        <w:numPr>
          <w:ilvl w:val="0"/>
          <w:numId w:val="0"/>
        </w:numPr>
        <w:ind w:left="568" w:leftChars="0"/>
        <w:rPr>
          <w:rFonts w:hint="eastAsia" w:ascii="楷体_GB2312" w:eastAsia="楷体_GB2312"/>
          <w:b w:val="0"/>
          <w:bCs w:val="0"/>
          <w:color w:val="auto"/>
          <w:sz w:val="32"/>
          <w:szCs w:val="32"/>
          <w:lang w:val="en-US" w:eastAsia="zh-CN"/>
        </w:rPr>
      </w:pPr>
      <w:r>
        <w:rPr>
          <w:rFonts w:hint="eastAsia" w:ascii="楷体_GB2312" w:eastAsia="楷体_GB2312"/>
          <w:b w:val="0"/>
          <w:bCs w:val="0"/>
          <w:sz w:val="32"/>
          <w:szCs w:val="32"/>
          <w:lang w:val="en-US" w:eastAsia="zh-CN"/>
        </w:rPr>
        <w:t>1.专业能力测试</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100分</w:t>
      </w:r>
      <w:r>
        <w:rPr>
          <w:rFonts w:hint="eastAsia" w:ascii="仿宋" w:hAnsi="仿宋" w:eastAsia="仿宋" w:cs="仿宋"/>
          <w:b/>
          <w:bCs/>
          <w:color w:val="auto"/>
          <w:sz w:val="32"/>
          <w:szCs w:val="32"/>
        </w:rPr>
        <w:t>）</w:t>
      </w:r>
      <w:r>
        <w:rPr>
          <w:rFonts w:hint="eastAsia" w:ascii="楷体_GB2312" w:eastAsia="楷体_GB2312"/>
          <w:b w:val="0"/>
          <w:bCs w:val="0"/>
          <w:color w:val="auto"/>
          <w:sz w:val="32"/>
          <w:szCs w:val="32"/>
          <w:lang w:val="en-US" w:eastAsia="zh-CN"/>
        </w:rPr>
        <w:t>（以教育部发布的中职专业教学标准中核心专业知识为基本依据）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专业能力测试以考查电工与电子基础、电气控制、PLC技术、电工仪表与测量、行业规范及职业道德等自动化类专业相关基础理论知识。专业能力测试考试形式为笔试，闭卷。具体内容要求如下：</w:t>
      </w:r>
    </w:p>
    <w:p>
      <w:pPr>
        <w:widowControl/>
        <w:wordWrap w:val="0"/>
        <w:spacing w:line="360" w:lineRule="auto"/>
        <w:ind w:firstLine="630" w:firstLineChars="196"/>
        <w:jc w:val="left"/>
        <w:rPr>
          <w:rFonts w:ascii="仿宋_GB2312" w:eastAsia="仿宋_GB2312"/>
          <w:color w:val="auto"/>
          <w:sz w:val="32"/>
          <w:szCs w:val="32"/>
        </w:rPr>
      </w:pPr>
      <w:r>
        <w:rPr>
          <w:rFonts w:hint="eastAsia" w:ascii="仿宋_GB2312" w:eastAsia="仿宋_GB2312"/>
          <w:b/>
          <w:bCs/>
          <w:color w:val="auto"/>
          <w:sz w:val="32"/>
          <w:szCs w:val="32"/>
        </w:rPr>
        <w:t>模块一：</w:t>
      </w:r>
      <w:r>
        <w:rPr>
          <w:rFonts w:hint="eastAsia" w:ascii="仿宋_GB2312" w:hAnsi="Times New Roman" w:eastAsia="仿宋_GB2312" w:cs="Times New Roman"/>
          <w:b/>
          <w:bCs/>
          <w:color w:val="auto"/>
          <w:sz w:val="32"/>
          <w:szCs w:val="32"/>
        </w:rPr>
        <w:t>电工基础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内容：直流电路、单相和三相交流电路、电磁学的基础概念及基本理论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要求：能分析一般交直流电路，进行一些必要的简单计算</w:t>
      </w:r>
    </w:p>
    <w:p>
      <w:pPr>
        <w:widowControl/>
        <w:wordWrap w:val="0"/>
        <w:spacing w:line="360" w:lineRule="auto"/>
        <w:ind w:firstLine="630" w:firstLineChars="196"/>
        <w:jc w:val="left"/>
        <w:rPr>
          <w:rFonts w:ascii="仿宋_GB2312" w:eastAsia="仿宋_GB2312"/>
          <w:color w:val="auto"/>
          <w:sz w:val="32"/>
          <w:szCs w:val="32"/>
        </w:rPr>
      </w:pPr>
      <w:r>
        <w:rPr>
          <w:rFonts w:hint="eastAsia" w:ascii="仿宋_GB2312" w:eastAsia="仿宋_GB2312"/>
          <w:b/>
          <w:bCs/>
          <w:color w:val="auto"/>
          <w:sz w:val="32"/>
          <w:szCs w:val="32"/>
        </w:rPr>
        <w:t>模块二：</w:t>
      </w:r>
      <w:r>
        <w:rPr>
          <w:rFonts w:hint="eastAsia" w:ascii="仿宋_GB2312" w:hAnsi="Times New Roman" w:eastAsia="仿宋_GB2312" w:cs="Times New Roman"/>
          <w:b/>
          <w:bCs/>
          <w:color w:val="auto"/>
          <w:sz w:val="32"/>
          <w:szCs w:val="32"/>
        </w:rPr>
        <w:t>电子技术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内容：常见电子元件的认识与使用，基本模拟电路和数字电路的分析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要求：掌握电子技术的相关理论与知识</w:t>
      </w:r>
    </w:p>
    <w:p>
      <w:pPr>
        <w:spacing w:line="660" w:lineRule="exact"/>
        <w:ind w:firstLine="643" w:firstLineChars="200"/>
        <w:rPr>
          <w:rFonts w:ascii="仿宋_GB2312" w:eastAsia="仿宋_GB2312"/>
          <w:b/>
          <w:bCs/>
          <w:color w:val="auto"/>
          <w:sz w:val="32"/>
          <w:szCs w:val="32"/>
        </w:rPr>
      </w:pPr>
      <w:r>
        <w:rPr>
          <w:rFonts w:hint="eastAsia" w:ascii="仿宋_GB2312" w:eastAsia="仿宋_GB2312"/>
          <w:b/>
          <w:bCs/>
          <w:color w:val="auto"/>
          <w:sz w:val="32"/>
          <w:szCs w:val="32"/>
        </w:rPr>
        <w:t>模块三：</w:t>
      </w:r>
      <w:r>
        <w:rPr>
          <w:rFonts w:hint="eastAsia" w:ascii="仿宋_GB2312" w:hAnsi="Times New Roman" w:eastAsia="仿宋_GB2312" w:cs="Times New Roman"/>
          <w:b/>
          <w:bCs/>
          <w:color w:val="auto"/>
          <w:sz w:val="32"/>
          <w:szCs w:val="32"/>
        </w:rPr>
        <w:t>电机及电气控制技术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内容：常用低压电器设备的使用：交流接触器、热继电器、熔断器、按钮、负荷开关、空气断路器、信号灯等，三相异步电机的基本控制线路的安装、使用、维修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要求：掌握自动控制的基本知识，电机的自动控制线路和工厂常用自控线路</w:t>
      </w:r>
    </w:p>
    <w:p>
      <w:pPr>
        <w:spacing w:line="660" w:lineRule="exact"/>
        <w:ind w:firstLine="643" w:firstLineChars="200"/>
        <w:rPr>
          <w:rFonts w:ascii="仿宋_GB2312" w:eastAsia="仿宋_GB2312"/>
          <w:b/>
          <w:bCs/>
          <w:color w:val="auto"/>
          <w:sz w:val="32"/>
          <w:szCs w:val="32"/>
        </w:rPr>
      </w:pPr>
      <w:r>
        <w:rPr>
          <w:rFonts w:hint="eastAsia" w:ascii="仿宋_GB2312" w:eastAsia="仿宋_GB2312"/>
          <w:b/>
          <w:bCs/>
          <w:color w:val="auto"/>
          <w:sz w:val="32"/>
          <w:szCs w:val="32"/>
        </w:rPr>
        <w:t>模块四：</w:t>
      </w:r>
      <w:r>
        <w:rPr>
          <w:rFonts w:hint="eastAsia" w:ascii="仿宋_GB2312" w:hAnsi="Times New Roman" w:eastAsia="仿宋_GB2312" w:cs="Times New Roman"/>
          <w:b/>
          <w:bCs/>
          <w:color w:val="auto"/>
          <w:sz w:val="32"/>
          <w:szCs w:val="32"/>
        </w:rPr>
        <w:t>PLC原理与应用基本理论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内容：PLC的基本指令及逻辑控制类程序的编程思想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要求：利用PLC的基本指令编制常见控制的程序，能绘制PLC接线图</w:t>
      </w:r>
    </w:p>
    <w:p>
      <w:pPr>
        <w:spacing w:line="660" w:lineRule="exact"/>
        <w:ind w:firstLine="643" w:firstLineChars="200"/>
        <w:rPr>
          <w:rFonts w:ascii="仿宋_GB2312" w:eastAsia="仿宋_GB2312"/>
          <w:b/>
          <w:bCs/>
          <w:color w:val="auto"/>
          <w:sz w:val="32"/>
          <w:szCs w:val="32"/>
        </w:rPr>
      </w:pPr>
      <w:r>
        <w:rPr>
          <w:rFonts w:hint="eastAsia" w:ascii="仿宋_GB2312" w:eastAsia="仿宋_GB2312"/>
          <w:b/>
          <w:bCs/>
          <w:color w:val="auto"/>
          <w:sz w:val="32"/>
          <w:szCs w:val="32"/>
        </w:rPr>
        <w:t>模块五：</w:t>
      </w:r>
      <w:r>
        <w:rPr>
          <w:rFonts w:hint="eastAsia" w:ascii="仿宋_GB2312" w:eastAsia="仿宋_GB2312"/>
          <w:b/>
          <w:bCs/>
          <w:color w:val="auto"/>
          <w:sz w:val="32"/>
          <w:szCs w:val="32"/>
          <w:lang w:val="en-US" w:eastAsia="zh-CN"/>
        </w:rPr>
        <w:t>电工工具及仪表、行业规范及职业道德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内容：常用电工工具与仪表的使用：一字螺丝刀、十字螺丝刀、尖嘴钳、扒线钳、钢丝钳、万用表的使用等。安全用电方面：触电急救、灭火器的使用的相关知识、生产操作安全方面的相关知识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要求：掌握职业规范与电工工具及仪表的相关知识</w:t>
      </w:r>
    </w:p>
    <w:p>
      <w:pPr>
        <w:numPr>
          <w:ilvl w:val="0"/>
          <w:numId w:val="0"/>
        </w:numPr>
        <w:ind w:left="568" w:leftChars="0"/>
        <w:rPr>
          <w:rFonts w:hint="eastAsia" w:ascii="楷体_GB2312" w:eastAsia="楷体_GB2312"/>
          <w:b w:val="0"/>
          <w:bCs w:val="0"/>
          <w:color w:val="auto"/>
          <w:sz w:val="32"/>
          <w:szCs w:val="32"/>
          <w:lang w:val="en-US" w:eastAsia="zh-CN"/>
        </w:rPr>
      </w:pPr>
    </w:p>
    <w:p>
      <w:pPr>
        <w:numPr>
          <w:ilvl w:val="0"/>
          <w:numId w:val="0"/>
        </w:numPr>
        <w:ind w:left="568" w:leftChars="0"/>
        <w:rPr>
          <w:rFonts w:hint="eastAsia" w:ascii="楷体_GB2312" w:eastAsia="楷体_GB2312"/>
          <w:b w:val="0"/>
          <w:bCs w:val="0"/>
          <w:color w:val="auto"/>
          <w:sz w:val="32"/>
          <w:szCs w:val="32"/>
          <w:lang w:val="en-US" w:eastAsia="zh-CN"/>
        </w:rPr>
      </w:pPr>
      <w:r>
        <w:rPr>
          <w:rFonts w:hint="eastAsia" w:ascii="楷体_GB2312" w:eastAsia="楷体_GB2312"/>
          <w:b w:val="0"/>
          <w:bCs w:val="0"/>
          <w:color w:val="auto"/>
          <w:sz w:val="32"/>
          <w:szCs w:val="32"/>
          <w:lang w:val="en-US" w:eastAsia="zh-CN"/>
        </w:rPr>
        <w:t>2.技术技能测试</w:t>
      </w:r>
      <w:r>
        <w:rPr>
          <w:rFonts w:hint="eastAsia" w:ascii="仿宋" w:hAnsi="仿宋" w:eastAsia="仿宋" w:cs="仿宋"/>
          <w:b/>
          <w:bCs/>
          <w:color w:val="auto"/>
          <w:sz w:val="32"/>
          <w:szCs w:val="32"/>
        </w:rPr>
        <w:t>（</w:t>
      </w:r>
      <w:r>
        <w:rPr>
          <w:rFonts w:hint="eastAsia" w:ascii="仿宋" w:hAnsi="仿宋" w:eastAsia="仿宋" w:cs="仿宋"/>
          <w:b/>
          <w:bCs/>
          <w:color w:val="auto"/>
          <w:sz w:val="32"/>
          <w:szCs w:val="32"/>
          <w:lang w:val="en-US" w:eastAsia="zh-CN"/>
        </w:rPr>
        <w:t>100分</w:t>
      </w:r>
      <w:r>
        <w:rPr>
          <w:rFonts w:hint="eastAsia" w:ascii="仿宋" w:hAnsi="仿宋" w:eastAsia="仿宋" w:cs="仿宋"/>
          <w:b/>
          <w:bCs/>
          <w:color w:val="auto"/>
          <w:sz w:val="32"/>
          <w:szCs w:val="32"/>
        </w:rPr>
        <w:t>）</w:t>
      </w:r>
      <w:r>
        <w:rPr>
          <w:rFonts w:hint="eastAsia" w:ascii="楷体_GB2312" w:eastAsia="楷体_GB2312"/>
          <w:b w:val="0"/>
          <w:bCs w:val="0"/>
          <w:color w:val="auto"/>
          <w:sz w:val="32"/>
          <w:szCs w:val="32"/>
          <w:lang w:val="en-US" w:eastAsia="zh-CN"/>
        </w:rPr>
        <w:t>（以教育部发布的中职专业教学标准中核心技术技能为基本依据）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智能控制技术专业技术技能测试选择中等职业学校的自动化类相关专业技能训练内容，考查学生对电工仪表与测量的应用、电气控制与PLC的应用、职业安全的基本技能和综合技能掌握的熟练程度，要求考生在规定时间内独立完成相关测试。含实操、自我介绍部分。具体要求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实操：常用电工工具的使用；常见电子元件、低压电器的认识；电机</w:t>
      </w:r>
      <w:r>
        <w:rPr>
          <w:rFonts w:ascii="仿宋_GB2312" w:eastAsia="仿宋_GB2312"/>
          <w:sz w:val="32"/>
          <w:szCs w:val="32"/>
        </w:rPr>
        <w:t>起动、停止、正反转等</w:t>
      </w:r>
      <w:r>
        <w:rPr>
          <w:rFonts w:hint="eastAsia" w:ascii="仿宋_GB2312" w:hAnsi="Times New Roman" w:eastAsia="仿宋_GB2312" w:cs="Times New Roman"/>
          <w:sz w:val="32"/>
          <w:szCs w:val="32"/>
          <w:lang w:val="en-US" w:eastAsia="zh-CN"/>
        </w:rPr>
        <w:t>常见控制回路的认识与安装，及三相异步电动机的保护（短路、过载、失压）；接线工艺，BV线扒线工艺、BV线端子连接工艺、BV线布线工艺、低压电器布置工艺等。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自我介绍：姓名、年龄、籍贯、毕业学校，总结个人特点如性格、兴趣、爱好及所参加活动或比赛及所获奖励等；对所报专业的认识和理解，以及对未来职业发展或规划的思考；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lang w:val="en-US" w:eastAsia="zh-CN"/>
        </w:rPr>
      </w:pPr>
    </w:p>
    <w:p>
      <w:pPr>
        <w:numPr>
          <w:ilvl w:val="0"/>
          <w:numId w:val="0"/>
        </w:numPr>
        <w:ind w:left="568" w:leftChars="0"/>
        <w:rPr>
          <w:rFonts w:hint="eastAsia" w:ascii="楷体_GB2312" w:eastAsia="楷体_GB2312"/>
          <w:b/>
          <w:bCs/>
          <w:sz w:val="32"/>
          <w:szCs w:val="32"/>
        </w:rPr>
      </w:pPr>
      <w:r>
        <w:rPr>
          <w:rFonts w:hint="eastAsia" w:ascii="楷体_GB2312" w:eastAsia="楷体_GB2312"/>
          <w:b/>
          <w:bCs/>
          <w:sz w:val="32"/>
          <w:szCs w:val="32"/>
          <w:lang w:val="en-US" w:eastAsia="zh-CN"/>
        </w:rPr>
        <w:t>三、</w:t>
      </w:r>
      <w:r>
        <w:rPr>
          <w:rFonts w:hint="eastAsia" w:ascii="楷体_GB2312" w:eastAsia="楷体_GB2312"/>
          <w:b/>
          <w:bCs/>
          <w:sz w:val="32"/>
          <w:szCs w:val="32"/>
        </w:rPr>
        <w:t>参考</w:t>
      </w:r>
      <w:r>
        <w:rPr>
          <w:rFonts w:hint="eastAsia" w:ascii="楷体_GB2312" w:eastAsia="楷体_GB2312"/>
          <w:b/>
          <w:bCs/>
          <w:sz w:val="32"/>
          <w:szCs w:val="32"/>
          <w:lang w:val="en-US" w:eastAsia="zh-CN"/>
        </w:rPr>
        <w:t>书</w:t>
      </w:r>
      <w:r>
        <w:rPr>
          <w:rFonts w:hint="eastAsia" w:ascii="楷体_GB2312" w:eastAsia="楷体_GB2312"/>
          <w:b/>
          <w:bCs/>
          <w:sz w:val="32"/>
          <w:szCs w:val="32"/>
        </w:rPr>
        <w:t>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（一）《电工基础》（机械工业出版社）（2020年版）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（二）《电子技术基础》（</w:t>
      </w:r>
      <w:r>
        <w:rPr>
          <w:rFonts w:hint="eastAsia" w:ascii="仿宋_GB2312" w:hAnsi="Times New Roman" w:eastAsia="仿宋_GB2312" w:cs="Times New Roman"/>
          <w:sz w:val="32"/>
          <w:szCs w:val="32"/>
          <w:lang w:val="en-US" w:eastAsia="zh-CN"/>
        </w:rPr>
        <w:fldChar w:fldCharType="begin"/>
      </w:r>
      <w:r>
        <w:rPr>
          <w:rFonts w:hint="eastAsia" w:ascii="仿宋_GB2312" w:hAnsi="Times New Roman" w:eastAsia="仿宋_GB2312" w:cs="Times New Roman"/>
          <w:sz w:val="32"/>
          <w:szCs w:val="32"/>
          <w:lang w:val="en-US" w:eastAsia="zh-CN"/>
        </w:rPr>
        <w:instrText xml:space="preserve"> HYPERLINK "https://book.jd.com/publish/%E4%B8%AD%E5%9B%BD%E5%8A%B3%E5%8A%A8%E7%A4%BE%E4%BC%9A%E4%BF%9D%E9%9A%9C%E5%87%BA%E7%89%88%E7%A4%BE_1.html" \o "中国劳动社会保障出版社" \t "https://item.jd.com/_blank" </w:instrText>
      </w:r>
      <w:r>
        <w:rPr>
          <w:rFonts w:hint="eastAsia" w:ascii="仿宋_GB2312" w:hAnsi="Times New Roman" w:eastAsia="仿宋_GB2312" w:cs="Times New Roman"/>
          <w:sz w:val="32"/>
          <w:szCs w:val="32"/>
          <w:lang w:val="en-US" w:eastAsia="zh-CN"/>
        </w:rPr>
        <w:fldChar w:fldCharType="separate"/>
      </w:r>
      <w:r>
        <w:rPr>
          <w:rFonts w:hint="eastAsia" w:ascii="仿宋_GB2312" w:hAnsi="Times New Roman" w:eastAsia="仿宋_GB2312" w:cs="Times New Roman"/>
          <w:sz w:val="32"/>
          <w:szCs w:val="32"/>
          <w:lang w:val="en-US" w:eastAsia="zh-CN"/>
        </w:rPr>
        <w:t>中国劳动社会保障出版社</w:t>
      </w:r>
      <w:r>
        <w:rPr>
          <w:rFonts w:hint="eastAsia" w:ascii="仿宋_GB2312" w:hAnsi="Times New Roman" w:eastAsia="仿宋_GB2312" w:cs="Times New Roman"/>
          <w:sz w:val="32"/>
          <w:szCs w:val="32"/>
          <w:lang w:val="en-US" w:eastAsia="zh-CN"/>
        </w:rPr>
        <w:fldChar w:fldCharType="end"/>
      </w:r>
      <w:r>
        <w:rPr>
          <w:rFonts w:hint="eastAsia" w:ascii="仿宋_GB2312" w:hAnsi="Times New Roman" w:eastAsia="仿宋_GB2312" w:cs="Times New Roman"/>
          <w:sz w:val="32"/>
          <w:szCs w:val="32"/>
          <w:lang w:val="en-US" w:eastAsia="zh-CN"/>
        </w:rPr>
        <w:t>）（2014年版）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（三）《电机与电气控制线路》（机械工业出版社）（2021年版）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（四）《PLC技术及应用》（</w:t>
      </w:r>
      <w:r>
        <w:rPr>
          <w:rFonts w:hint="eastAsia" w:ascii="仿宋_GB2312" w:hAnsi="Times New Roman" w:eastAsia="仿宋_GB2312" w:cs="Times New Roman"/>
          <w:sz w:val="32"/>
          <w:szCs w:val="32"/>
          <w:lang w:val="en-US" w:eastAsia="zh-CN"/>
        </w:rPr>
        <w:fldChar w:fldCharType="begin"/>
      </w:r>
      <w:r>
        <w:rPr>
          <w:rFonts w:hint="eastAsia" w:ascii="仿宋_GB2312" w:hAnsi="Times New Roman" w:eastAsia="仿宋_GB2312" w:cs="Times New Roman"/>
          <w:sz w:val="32"/>
          <w:szCs w:val="32"/>
          <w:lang w:val="en-US" w:eastAsia="zh-CN"/>
        </w:rPr>
        <w:instrText xml:space="preserve"> HYPERLINK "https://book.jd.com/publish/%E9%AB%98%E7%AD%89%E6%95%99%E8%82%B2%E5%87%BA%E7%89%88%E7%A4%BE_1.html" \o "高等教育出版社" \t "https://item.jd.com/_blank" </w:instrText>
      </w:r>
      <w:r>
        <w:rPr>
          <w:rFonts w:hint="eastAsia" w:ascii="仿宋_GB2312" w:hAnsi="Times New Roman" w:eastAsia="仿宋_GB2312" w:cs="Times New Roman"/>
          <w:sz w:val="32"/>
          <w:szCs w:val="32"/>
          <w:lang w:val="en-US" w:eastAsia="zh-CN"/>
        </w:rPr>
        <w:fldChar w:fldCharType="separate"/>
      </w:r>
      <w:r>
        <w:rPr>
          <w:rFonts w:hint="default" w:ascii="仿宋_GB2312" w:hAnsi="Times New Roman" w:eastAsia="仿宋_GB2312" w:cs="Times New Roman"/>
          <w:sz w:val="32"/>
          <w:szCs w:val="32"/>
          <w:lang w:val="en-US" w:eastAsia="zh-CN"/>
        </w:rPr>
        <w:t>高等教育出版社</w:t>
      </w:r>
      <w:r>
        <w:rPr>
          <w:rFonts w:hint="default" w:ascii="仿宋_GB2312" w:hAnsi="Times New Roman" w:eastAsia="仿宋_GB2312" w:cs="Times New Roman"/>
          <w:sz w:val="32"/>
          <w:szCs w:val="32"/>
          <w:lang w:val="en-US" w:eastAsia="zh-CN"/>
        </w:rPr>
        <w:fldChar w:fldCharType="end"/>
      </w:r>
      <w:r>
        <w:rPr>
          <w:rFonts w:hint="eastAsia" w:ascii="仿宋_GB2312" w:hAnsi="Times New Roman" w:eastAsia="仿宋_GB2312" w:cs="Times New Roman"/>
          <w:sz w:val="32"/>
          <w:szCs w:val="32"/>
          <w:lang w:val="en-US" w:eastAsia="zh-CN"/>
        </w:rPr>
        <w:t>）（2021年版）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（五）《电工仪表与测量》（</w:t>
      </w:r>
      <w:r>
        <w:rPr>
          <w:rFonts w:hint="eastAsia" w:ascii="仿宋_GB2312" w:hAnsi="Times New Roman" w:eastAsia="仿宋_GB2312" w:cs="Times New Roman"/>
          <w:sz w:val="32"/>
          <w:szCs w:val="32"/>
          <w:lang w:val="en-US" w:eastAsia="zh-CN"/>
        </w:rPr>
        <w:fldChar w:fldCharType="begin"/>
      </w:r>
      <w:r>
        <w:rPr>
          <w:rFonts w:hint="eastAsia" w:ascii="仿宋_GB2312" w:hAnsi="Times New Roman" w:eastAsia="仿宋_GB2312" w:cs="Times New Roman"/>
          <w:sz w:val="32"/>
          <w:szCs w:val="32"/>
          <w:lang w:val="en-US" w:eastAsia="zh-CN"/>
        </w:rPr>
        <w:instrText xml:space="preserve"> HYPERLINK "https://book.jd.com/publish/%E4%B8%AD%E5%9B%BD%E5%8A%B3%E5%8A%A8%E7%A4%BE%E4%BC%9A%E4%BF%9D%E9%9A%9C%E5%87%BA%E7%89%88%E7%A4%BE_1.html" \o "中国劳动社会保障出版社" \t "https://item.jd.com/_blank" </w:instrText>
      </w:r>
      <w:r>
        <w:rPr>
          <w:rFonts w:hint="eastAsia" w:ascii="仿宋_GB2312" w:hAnsi="Times New Roman" w:eastAsia="仿宋_GB2312" w:cs="Times New Roman"/>
          <w:sz w:val="32"/>
          <w:szCs w:val="32"/>
          <w:lang w:val="en-US" w:eastAsia="zh-CN"/>
        </w:rPr>
        <w:fldChar w:fldCharType="separate"/>
      </w:r>
      <w:r>
        <w:rPr>
          <w:rFonts w:hint="eastAsia" w:ascii="仿宋_GB2312" w:hAnsi="Times New Roman" w:eastAsia="仿宋_GB2312" w:cs="Times New Roman"/>
          <w:sz w:val="32"/>
          <w:szCs w:val="32"/>
          <w:lang w:val="en-US" w:eastAsia="zh-CN"/>
        </w:rPr>
        <w:t>中国劳动社会保障出版社</w:t>
      </w:r>
      <w:r>
        <w:rPr>
          <w:rFonts w:hint="eastAsia" w:ascii="仿宋_GB2312" w:hAnsi="Times New Roman" w:eastAsia="仿宋_GB2312" w:cs="Times New Roman"/>
          <w:sz w:val="32"/>
          <w:szCs w:val="32"/>
          <w:lang w:val="en-US" w:eastAsia="zh-CN"/>
        </w:rPr>
        <w:fldChar w:fldCharType="end"/>
      </w:r>
      <w:r>
        <w:rPr>
          <w:rFonts w:hint="eastAsia" w:ascii="仿宋_GB2312" w:hAnsi="Times New Roman" w:eastAsia="仿宋_GB2312" w:cs="Times New Roman"/>
          <w:sz w:val="32"/>
          <w:szCs w:val="32"/>
          <w:lang w:val="en-US" w:eastAsia="zh-CN"/>
        </w:rPr>
        <w:t>）（2021年版）</w:t>
      </w:r>
    </w:p>
    <w:p>
      <w:pPr>
        <w:numPr>
          <w:ilvl w:val="0"/>
          <w:numId w:val="0"/>
        </w:numPr>
        <w:ind w:left="568" w:leftChars="0"/>
        <w:rPr>
          <w:rFonts w:hint="eastAsia" w:ascii="楷体_GB2312" w:eastAsia="楷体_GB2312"/>
          <w:sz w:val="32"/>
          <w:szCs w:val="32"/>
        </w:rPr>
      </w:pPr>
    </w:p>
    <w:p>
      <w:pPr>
        <w:numPr>
          <w:ilvl w:val="0"/>
          <w:numId w:val="0"/>
        </w:numPr>
        <w:rPr>
          <w:rFonts w:hint="eastAsia" w:ascii="楷体_GB2312" w:eastAsia="楷体_GB2312"/>
          <w:b/>
          <w:bCs/>
          <w:sz w:val="32"/>
          <w:szCs w:val="32"/>
          <w:lang w:val="en-US" w:eastAsia="zh-CN"/>
        </w:rPr>
      </w:pPr>
      <w:r>
        <w:rPr>
          <w:rFonts w:hint="eastAsia" w:ascii="楷体_GB2312" w:eastAsia="楷体_GB2312"/>
          <w:b/>
          <w:bCs/>
          <w:sz w:val="32"/>
          <w:szCs w:val="32"/>
          <w:lang w:val="en-US" w:eastAsia="zh-CN"/>
        </w:rPr>
        <w:t>执笔人：刘麦       审核人：              二级学院(盖章)</w:t>
      </w:r>
    </w:p>
    <w:sectPr>
      <w:footerReference r:id="rId3" w:type="default"/>
      <w:footerReference r:id="rId4" w:type="even"/>
      <w:pgSz w:w="11906" w:h="16838"/>
      <w:pgMar w:top="1814" w:right="1418" w:bottom="113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M2MxZmI0ZGYwYzE3MzhhNTM0YjM2YmQ5MzBlODkifQ=="/>
  </w:docVars>
  <w:rsids>
    <w:rsidRoot w:val="00EB6E4B"/>
    <w:rsid w:val="00046BF5"/>
    <w:rsid w:val="00320AA8"/>
    <w:rsid w:val="005F037B"/>
    <w:rsid w:val="0066626F"/>
    <w:rsid w:val="00701D89"/>
    <w:rsid w:val="007932EB"/>
    <w:rsid w:val="008163A9"/>
    <w:rsid w:val="008A62FC"/>
    <w:rsid w:val="008C0EAC"/>
    <w:rsid w:val="0095394C"/>
    <w:rsid w:val="00970FD7"/>
    <w:rsid w:val="00982CCF"/>
    <w:rsid w:val="00A278A8"/>
    <w:rsid w:val="00A834D0"/>
    <w:rsid w:val="00AA1C68"/>
    <w:rsid w:val="00AC36A5"/>
    <w:rsid w:val="00B871F3"/>
    <w:rsid w:val="00BD3F27"/>
    <w:rsid w:val="00CD228A"/>
    <w:rsid w:val="00DA31A2"/>
    <w:rsid w:val="00EB6E4B"/>
    <w:rsid w:val="00ED6FCA"/>
    <w:rsid w:val="00FC0B9C"/>
    <w:rsid w:val="00FD05AE"/>
    <w:rsid w:val="00FE7C8E"/>
    <w:rsid w:val="00FF6EE9"/>
    <w:rsid w:val="018F6A3E"/>
    <w:rsid w:val="02954528"/>
    <w:rsid w:val="040F3E66"/>
    <w:rsid w:val="045015FF"/>
    <w:rsid w:val="04651754"/>
    <w:rsid w:val="049970C6"/>
    <w:rsid w:val="04EE6171"/>
    <w:rsid w:val="051B6E2E"/>
    <w:rsid w:val="0520399F"/>
    <w:rsid w:val="05C70E9C"/>
    <w:rsid w:val="05FE4192"/>
    <w:rsid w:val="074C6368"/>
    <w:rsid w:val="07AC659B"/>
    <w:rsid w:val="07B05960"/>
    <w:rsid w:val="07DE071F"/>
    <w:rsid w:val="07F93A6C"/>
    <w:rsid w:val="08CF1E16"/>
    <w:rsid w:val="08D86F1C"/>
    <w:rsid w:val="09C6146A"/>
    <w:rsid w:val="09C83435"/>
    <w:rsid w:val="09D02A5B"/>
    <w:rsid w:val="09D50D34"/>
    <w:rsid w:val="09FB1114"/>
    <w:rsid w:val="0AA55524"/>
    <w:rsid w:val="0AA90B70"/>
    <w:rsid w:val="0D5C67F6"/>
    <w:rsid w:val="0DB8556E"/>
    <w:rsid w:val="0DC932D7"/>
    <w:rsid w:val="0DDD6D83"/>
    <w:rsid w:val="0E567261"/>
    <w:rsid w:val="0E59465B"/>
    <w:rsid w:val="0FA61B22"/>
    <w:rsid w:val="0FEB78BB"/>
    <w:rsid w:val="10975F76"/>
    <w:rsid w:val="10F041A7"/>
    <w:rsid w:val="11457119"/>
    <w:rsid w:val="13D03611"/>
    <w:rsid w:val="14EA2306"/>
    <w:rsid w:val="154020D1"/>
    <w:rsid w:val="16091069"/>
    <w:rsid w:val="16832BBD"/>
    <w:rsid w:val="16884846"/>
    <w:rsid w:val="16E178E4"/>
    <w:rsid w:val="18164E5B"/>
    <w:rsid w:val="18CD4208"/>
    <w:rsid w:val="18D24647"/>
    <w:rsid w:val="18E32875"/>
    <w:rsid w:val="19417AF1"/>
    <w:rsid w:val="19497D9A"/>
    <w:rsid w:val="1A3441CE"/>
    <w:rsid w:val="1B4909F4"/>
    <w:rsid w:val="1D22198E"/>
    <w:rsid w:val="1D666D95"/>
    <w:rsid w:val="1EB55F2C"/>
    <w:rsid w:val="1F3E1D77"/>
    <w:rsid w:val="1F4153C3"/>
    <w:rsid w:val="1F9E2816"/>
    <w:rsid w:val="1FA47700"/>
    <w:rsid w:val="209169AD"/>
    <w:rsid w:val="21537630"/>
    <w:rsid w:val="22285E02"/>
    <w:rsid w:val="223C00C4"/>
    <w:rsid w:val="23204EA5"/>
    <w:rsid w:val="2329689A"/>
    <w:rsid w:val="234A05BF"/>
    <w:rsid w:val="23645B24"/>
    <w:rsid w:val="23AD2299"/>
    <w:rsid w:val="249F5F78"/>
    <w:rsid w:val="24A3267C"/>
    <w:rsid w:val="270513CC"/>
    <w:rsid w:val="2767173F"/>
    <w:rsid w:val="28B704A4"/>
    <w:rsid w:val="28EA2628"/>
    <w:rsid w:val="291A49E5"/>
    <w:rsid w:val="2B912D7A"/>
    <w:rsid w:val="2BAB0479"/>
    <w:rsid w:val="2CCD64E8"/>
    <w:rsid w:val="2CF27CFD"/>
    <w:rsid w:val="2D4A18E7"/>
    <w:rsid w:val="2D67693D"/>
    <w:rsid w:val="2EE8585B"/>
    <w:rsid w:val="301F34FF"/>
    <w:rsid w:val="308B0B94"/>
    <w:rsid w:val="30BC0D4E"/>
    <w:rsid w:val="30CD0B73"/>
    <w:rsid w:val="30DB587A"/>
    <w:rsid w:val="30F77FD8"/>
    <w:rsid w:val="31C81974"/>
    <w:rsid w:val="31F8253F"/>
    <w:rsid w:val="322A618B"/>
    <w:rsid w:val="334D2131"/>
    <w:rsid w:val="34030A42"/>
    <w:rsid w:val="356E2833"/>
    <w:rsid w:val="36793CC7"/>
    <w:rsid w:val="36FD79CA"/>
    <w:rsid w:val="370A0339"/>
    <w:rsid w:val="370B658B"/>
    <w:rsid w:val="37157071"/>
    <w:rsid w:val="38FB1ED2"/>
    <w:rsid w:val="392C0A3B"/>
    <w:rsid w:val="3A3C6A5B"/>
    <w:rsid w:val="3A8F78FD"/>
    <w:rsid w:val="3AAF547F"/>
    <w:rsid w:val="3B404329"/>
    <w:rsid w:val="3B7641EF"/>
    <w:rsid w:val="3BDD0EC4"/>
    <w:rsid w:val="3E720C9E"/>
    <w:rsid w:val="3E834C59"/>
    <w:rsid w:val="3F1461F9"/>
    <w:rsid w:val="3FE16543"/>
    <w:rsid w:val="408426F9"/>
    <w:rsid w:val="40AE7F87"/>
    <w:rsid w:val="41197AF6"/>
    <w:rsid w:val="41A25D3E"/>
    <w:rsid w:val="43FA11E7"/>
    <w:rsid w:val="44501A81"/>
    <w:rsid w:val="44B00772"/>
    <w:rsid w:val="44C71617"/>
    <w:rsid w:val="4521341D"/>
    <w:rsid w:val="452B604A"/>
    <w:rsid w:val="457B2B2E"/>
    <w:rsid w:val="46C55655"/>
    <w:rsid w:val="4704723E"/>
    <w:rsid w:val="48FD385A"/>
    <w:rsid w:val="49BA174B"/>
    <w:rsid w:val="49E50EBD"/>
    <w:rsid w:val="4A4F27DB"/>
    <w:rsid w:val="4A54710F"/>
    <w:rsid w:val="4AD37843"/>
    <w:rsid w:val="4AE7656F"/>
    <w:rsid w:val="4BC52D55"/>
    <w:rsid w:val="4C1B166A"/>
    <w:rsid w:val="4CD64E73"/>
    <w:rsid w:val="4CE03BBE"/>
    <w:rsid w:val="4CF907DC"/>
    <w:rsid w:val="4D3E55A7"/>
    <w:rsid w:val="4E796078"/>
    <w:rsid w:val="4EB8094F"/>
    <w:rsid w:val="4F6C7D2D"/>
    <w:rsid w:val="4F950C90"/>
    <w:rsid w:val="51493AE0"/>
    <w:rsid w:val="51895FD2"/>
    <w:rsid w:val="5221129C"/>
    <w:rsid w:val="5338205E"/>
    <w:rsid w:val="537A2677"/>
    <w:rsid w:val="55833339"/>
    <w:rsid w:val="5590670E"/>
    <w:rsid w:val="55E0078B"/>
    <w:rsid w:val="562C39D0"/>
    <w:rsid w:val="56B934B6"/>
    <w:rsid w:val="56ED13B1"/>
    <w:rsid w:val="571E5A0F"/>
    <w:rsid w:val="57726FB7"/>
    <w:rsid w:val="578A30A4"/>
    <w:rsid w:val="57CC546B"/>
    <w:rsid w:val="583B614D"/>
    <w:rsid w:val="592F7A5F"/>
    <w:rsid w:val="5A5C0D28"/>
    <w:rsid w:val="5A663F70"/>
    <w:rsid w:val="5AFF3461"/>
    <w:rsid w:val="5B022F52"/>
    <w:rsid w:val="5B0A0784"/>
    <w:rsid w:val="5D276C9F"/>
    <w:rsid w:val="5D5E190C"/>
    <w:rsid w:val="5D7C6FEB"/>
    <w:rsid w:val="5DBE5856"/>
    <w:rsid w:val="5E190CDE"/>
    <w:rsid w:val="5E6737F7"/>
    <w:rsid w:val="5F1104A7"/>
    <w:rsid w:val="5F7E34EF"/>
    <w:rsid w:val="5FCC096F"/>
    <w:rsid w:val="60A56859"/>
    <w:rsid w:val="61073070"/>
    <w:rsid w:val="61CB22EF"/>
    <w:rsid w:val="62A74B0A"/>
    <w:rsid w:val="62BB6808"/>
    <w:rsid w:val="62D82F16"/>
    <w:rsid w:val="636649C5"/>
    <w:rsid w:val="63B8042E"/>
    <w:rsid w:val="65705687"/>
    <w:rsid w:val="658E5EF6"/>
    <w:rsid w:val="665705F5"/>
    <w:rsid w:val="666845B1"/>
    <w:rsid w:val="666A50FE"/>
    <w:rsid w:val="66F9345B"/>
    <w:rsid w:val="67E61C31"/>
    <w:rsid w:val="682E35D8"/>
    <w:rsid w:val="689B286C"/>
    <w:rsid w:val="69EC1740"/>
    <w:rsid w:val="6A0A597F"/>
    <w:rsid w:val="6A6F09FE"/>
    <w:rsid w:val="6B735ED1"/>
    <w:rsid w:val="6CE22E3F"/>
    <w:rsid w:val="6D4A4A10"/>
    <w:rsid w:val="6E602011"/>
    <w:rsid w:val="6E963C85"/>
    <w:rsid w:val="6EB9084B"/>
    <w:rsid w:val="6F1468E1"/>
    <w:rsid w:val="6FC211D5"/>
    <w:rsid w:val="700A492A"/>
    <w:rsid w:val="70B14B29"/>
    <w:rsid w:val="71290ABD"/>
    <w:rsid w:val="718F6E95"/>
    <w:rsid w:val="722F2426"/>
    <w:rsid w:val="735008A6"/>
    <w:rsid w:val="73716B5E"/>
    <w:rsid w:val="73F41B79"/>
    <w:rsid w:val="76A21419"/>
    <w:rsid w:val="771816DB"/>
    <w:rsid w:val="77242776"/>
    <w:rsid w:val="777234E1"/>
    <w:rsid w:val="78414C61"/>
    <w:rsid w:val="78DF4A4D"/>
    <w:rsid w:val="79BC4485"/>
    <w:rsid w:val="7A6D7F90"/>
    <w:rsid w:val="7C896BD7"/>
    <w:rsid w:val="7D513216"/>
    <w:rsid w:val="7D9751E5"/>
    <w:rsid w:val="7DAC0DCF"/>
    <w:rsid w:val="7DAF6776"/>
    <w:rsid w:val="7E053372"/>
    <w:rsid w:val="7FE24F7C"/>
    <w:rsid w:val="7FFC42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
    <w:name w:val="page number"/>
    <w:basedOn w:val="7"/>
    <w:qFormat/>
    <w:uiPriority w:val="0"/>
  </w:style>
  <w:style w:type="character" w:customStyle="1" w:styleId="9">
    <w:name w:val="页眉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1154</Words>
  <Characters>1198</Characters>
  <Lines>11</Lines>
  <Paragraphs>3</Paragraphs>
  <TotalTime>2</TotalTime>
  <ScaleCrop>false</ScaleCrop>
  <LinksUpToDate>false</LinksUpToDate>
  <CharactersWithSpaces>1219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2016-12-05T03:28:00Z</dcterms:created>
  <dc:creator>Skyfree</dc:creator>
  <cp:lastModifiedBy>马儿</cp:lastModifiedBy>
  <cp:lastPrinted>2023-03-29T01:22:00Z</cp:lastPrinted>
  <dcterms:modified xsi:type="dcterms:W3CDTF">2023-04-06T01:00:32Z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AA36C9F2813A43559F124A1FFF2156AD_13</vt:lpwstr>
  </property>
</Properties>
</file>