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  <w:lang w:val="en-US" w:eastAsia="zh-CN"/>
        </w:rPr>
        <w:t>商务管理</w:t>
      </w:r>
      <w:r>
        <w:rPr>
          <w:rFonts w:hint="eastAsia" w:ascii="黑体" w:eastAsia="黑体"/>
          <w:b/>
          <w:sz w:val="44"/>
          <w:szCs w:val="44"/>
        </w:rPr>
        <w:t>专业</w:t>
      </w:r>
      <w:r>
        <w:rPr>
          <w:rFonts w:hint="eastAsia" w:ascii="黑体" w:eastAsia="黑体"/>
          <w:b/>
          <w:sz w:val="44"/>
          <w:szCs w:val="44"/>
          <w:lang w:eastAsia="zh-CN"/>
        </w:rPr>
        <w:t>202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>3</w:t>
      </w:r>
      <w:r>
        <w:rPr>
          <w:rFonts w:hint="eastAsia" w:ascii="黑体" w:eastAsia="黑体"/>
          <w:b/>
          <w:sz w:val="44"/>
          <w:szCs w:val="44"/>
          <w:lang w:eastAsia="zh-CN"/>
        </w:rPr>
        <w:t>年</w:t>
      </w:r>
      <w:r>
        <w:rPr>
          <w:rFonts w:hint="eastAsia" w:ascii="黑体" w:eastAsia="黑体"/>
          <w:b/>
          <w:sz w:val="44"/>
          <w:szCs w:val="44"/>
        </w:rPr>
        <w:t>单招技能测试大纲</w:t>
      </w:r>
    </w:p>
    <w:p>
      <w:pPr>
        <w:numPr>
          <w:ilvl w:val="0"/>
          <w:numId w:val="0"/>
        </w:numPr>
        <w:ind w:left="568" w:leftChars="0"/>
        <w:rPr>
          <w:rFonts w:hint="eastAsia" w:ascii="楷体_GB2312" w:eastAsia="楷体_GB2312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="568" w:leftChars="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适用对象</w:t>
      </w:r>
    </w:p>
    <w:p>
      <w:pPr>
        <w:ind w:firstLine="566" w:firstLineChars="177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本考试大纲适用于</w:t>
      </w:r>
      <w:r>
        <w:rPr>
          <w:rFonts w:hint="eastAsia" w:ascii="仿宋_GB2312" w:eastAsia="仿宋_GB2312"/>
          <w:sz w:val="32"/>
          <w:szCs w:val="32"/>
          <w:lang w:eastAsia="zh-CN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</w:rPr>
        <w:t>海南省高等职业院校对口单独考试招生职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业</w:t>
      </w:r>
      <w:r>
        <w:rPr>
          <w:rFonts w:hint="eastAsia" w:ascii="仿宋_GB2312" w:eastAsia="仿宋_GB2312"/>
          <w:sz w:val="32"/>
          <w:szCs w:val="32"/>
        </w:rPr>
        <w:t>技能测试（海南经贸职业技术学院的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招生</w:t>
      </w:r>
      <w:r>
        <w:rPr>
          <w:rFonts w:hint="eastAsia" w:ascii="仿宋_GB2312" w:eastAsia="仿宋_GB2312"/>
          <w:sz w:val="32"/>
          <w:szCs w:val="32"/>
        </w:rPr>
        <w:t>专业）。</w:t>
      </w:r>
    </w:p>
    <w:p>
      <w:pPr>
        <w:ind w:firstLine="566" w:firstLineChars="177"/>
        <w:rPr>
          <w:rFonts w:hint="eastAsia" w:ascii="仿宋_GB2312" w:eastAsia="仿宋_GB2312"/>
          <w:sz w:val="32"/>
          <w:szCs w:val="32"/>
        </w:rPr>
      </w:pPr>
    </w:p>
    <w:p>
      <w:pPr>
        <w:numPr>
          <w:ilvl w:val="0"/>
          <w:numId w:val="0"/>
        </w:numPr>
        <w:ind w:left="568" w:leftChars="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考试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总体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内容和要求</w:t>
      </w:r>
    </w:p>
    <w:p>
      <w:pPr>
        <w:numPr>
          <w:ilvl w:val="0"/>
          <w:numId w:val="0"/>
        </w:numPr>
        <w:ind w:left="568" w:leftChars="0"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商务管理专业单独招生考试的内容主要包括有关我国时事、政治、经济、社会等方面的新闻和热点，关于海南的经济、社会等热点问题，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以及考生在中职阶段所学的相关专业知识。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1.专业理论笔试满分100分，专业理论测试采用纸质试卷闭卷考试的方式，考生单人单座，独立完成。</w:t>
      </w:r>
    </w:p>
    <w:p>
      <w:pPr>
        <w:numPr>
          <w:ilvl w:val="0"/>
          <w:numId w:val="0"/>
        </w:numPr>
        <w:ind w:firstLine="640" w:firstLineChars="200"/>
        <w:rPr>
          <w:rFonts w:hint="eastAsia" w:ascii="楷体_GB2312" w:eastAsia="楷体_GB2312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2.技能操作面试满分100分，考生在自我介绍后，面试考官让考生抽取关于面试的话题，根据学生抽签情况向考生提出2到3个问题，考生当场作答。</w:t>
      </w:r>
    </w:p>
    <w:p>
      <w:pPr>
        <w:numPr>
          <w:ilvl w:val="0"/>
          <w:numId w:val="0"/>
        </w:numPr>
        <w:ind w:left="568" w:leftChars="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三、考试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具体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要求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示例</w:t>
      </w: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1.专业理论笔试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：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试卷题型包括单项选择、名词解释、简答题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考试时间为30分钟。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2.技能操作面试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：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考查考生自我介绍、提问回答情况、礼仪素养等。</w:t>
      </w:r>
      <w:r>
        <w:rPr>
          <w:rFonts w:hint="eastAsia" w:ascii="仿宋_GB2312" w:eastAsia="仿宋_GB2312"/>
          <w:sz w:val="32"/>
          <w:szCs w:val="32"/>
        </w:rPr>
        <w:t>考试时间为10分钟左右。</w:t>
      </w:r>
    </w:p>
    <w:p>
      <w:pPr>
        <w:numPr>
          <w:ilvl w:val="0"/>
          <w:numId w:val="0"/>
        </w:numPr>
        <w:ind w:left="568" w:leftChars="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="568" w:leftChars="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四、参考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资料</w:t>
      </w:r>
    </w:p>
    <w:p>
      <w:pPr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一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仿宋_GB2312" w:hAnsi="Calibri" w:eastAsia="仿宋_GB2312" w:cs="Times New Roman"/>
          <w:sz w:val="32"/>
          <w:szCs w:val="32"/>
        </w:rPr>
        <w:t>近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期</w:t>
      </w:r>
      <w:r>
        <w:rPr>
          <w:rFonts w:hint="eastAsia" w:ascii="仿宋_GB2312" w:hAnsi="Calibri" w:eastAsia="仿宋_GB2312" w:cs="Times New Roman"/>
          <w:sz w:val="32"/>
          <w:szCs w:val="32"/>
        </w:rPr>
        <w:t>的人民日报、海南日报、国际商报。</w:t>
      </w:r>
    </w:p>
    <w:p>
      <w:pPr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二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仿宋_GB2312" w:hAnsi="Calibri" w:eastAsia="仿宋_GB2312" w:cs="Times New Roman"/>
          <w:sz w:val="32"/>
          <w:szCs w:val="32"/>
        </w:rPr>
        <w:t xml:space="preserve">人民网、新浪网、南海网、央视二套等媒体近期时事新闻热点。 </w:t>
      </w:r>
    </w:p>
    <w:p>
      <w:pPr>
        <w:spacing w:line="360" w:lineRule="auto"/>
        <w:rPr>
          <w:rFonts w:hint="eastAsia" w:ascii="楷体_GB2312" w:eastAsia="楷体_GB2312"/>
          <w:sz w:val="32"/>
          <w:szCs w:val="32"/>
        </w:rPr>
      </w:pPr>
    </w:p>
    <w:p>
      <w:pPr>
        <w:numPr>
          <w:ilvl w:val="0"/>
          <w:numId w:val="0"/>
        </w:numPr>
        <w:ind w:left="568" w:leftChars="0"/>
        <w:rPr>
          <w:rFonts w:hint="eastAsia" w:ascii="楷体_GB2312" w:eastAsia="楷体_GB2312"/>
          <w:sz w:val="32"/>
          <w:szCs w:val="32"/>
        </w:rPr>
      </w:pPr>
    </w:p>
    <w:p>
      <w:pPr>
        <w:rPr>
          <w:rFonts w:ascii="Calibri" w:hAnsi="Calibri" w:cs="Times New Roman"/>
          <w:szCs w:val="22"/>
        </w:rPr>
      </w:pPr>
      <w:r>
        <w:rPr>
          <w:rFonts w:hint="eastAsia" w:ascii="楷体_GB2312" w:hAnsi="Calibri" w:eastAsia="楷体_GB2312" w:cs="Times New Roman"/>
          <w:b/>
          <w:bCs/>
          <w:sz w:val="32"/>
          <w:szCs w:val="32"/>
        </w:rPr>
        <w:t xml:space="preserve">执笔人： </w:t>
      </w:r>
      <w:r>
        <w:rPr>
          <w:rFonts w:hint="eastAsia" w:ascii="楷体_GB2312" w:hAnsi="Calibri" w:eastAsia="楷体_GB2312" w:cs="Times New Roman"/>
          <w:b/>
          <w:bCs/>
          <w:sz w:val="32"/>
          <w:szCs w:val="32"/>
          <w:lang w:eastAsia="zh-CN"/>
        </w:rPr>
        <w:t>陈声廉</w:t>
      </w:r>
      <w:r>
        <w:rPr>
          <w:rFonts w:hint="eastAsia" w:ascii="楷体_GB2312" w:hAnsi="Calibri" w:eastAsia="楷体_GB2312" w:cs="Times New Roman"/>
          <w:b/>
          <w:bCs/>
          <w:sz w:val="32"/>
          <w:szCs w:val="32"/>
        </w:rPr>
        <w:t xml:space="preserve">    审核人：林华瑾      二级学院(盖章)</w:t>
      </w:r>
    </w:p>
    <w:p>
      <w:pPr>
        <w:numPr>
          <w:ilvl w:val="0"/>
          <w:numId w:val="0"/>
        </w:numPr>
        <w:rPr>
          <w:rFonts w:hint="eastAsia" w:ascii="楷体_GB2312" w:eastAsia="楷体_GB2312"/>
          <w:b/>
          <w:bCs/>
          <w:sz w:val="32"/>
          <w:szCs w:val="32"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1814" w:right="1418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iZjkyNzc5ZjFhODE2OTE4M2VhMGI1Y2IyMzcxNzEifQ=="/>
  </w:docVars>
  <w:rsids>
    <w:rsidRoot w:val="00EB6E4B"/>
    <w:rsid w:val="00046BF5"/>
    <w:rsid w:val="00320AA8"/>
    <w:rsid w:val="0066626F"/>
    <w:rsid w:val="00701D89"/>
    <w:rsid w:val="007932EB"/>
    <w:rsid w:val="008163A9"/>
    <w:rsid w:val="008A62FC"/>
    <w:rsid w:val="008C0EAC"/>
    <w:rsid w:val="00970FD7"/>
    <w:rsid w:val="00982CCF"/>
    <w:rsid w:val="00A278A8"/>
    <w:rsid w:val="00A834D0"/>
    <w:rsid w:val="00AA1C68"/>
    <w:rsid w:val="00AC36A5"/>
    <w:rsid w:val="00B871F3"/>
    <w:rsid w:val="00BD3F27"/>
    <w:rsid w:val="00CD228A"/>
    <w:rsid w:val="00DA31A2"/>
    <w:rsid w:val="00EB6E4B"/>
    <w:rsid w:val="00ED6FCA"/>
    <w:rsid w:val="00FC0B9C"/>
    <w:rsid w:val="00FD05AE"/>
    <w:rsid w:val="00FE7C8E"/>
    <w:rsid w:val="00FF6EE9"/>
    <w:rsid w:val="03BF1414"/>
    <w:rsid w:val="045015FF"/>
    <w:rsid w:val="051B6E2E"/>
    <w:rsid w:val="0520399F"/>
    <w:rsid w:val="09D02A5B"/>
    <w:rsid w:val="16884846"/>
    <w:rsid w:val="18164E5B"/>
    <w:rsid w:val="18D24647"/>
    <w:rsid w:val="19497D9A"/>
    <w:rsid w:val="209169AD"/>
    <w:rsid w:val="291A49E5"/>
    <w:rsid w:val="2BA82283"/>
    <w:rsid w:val="2BCA01C8"/>
    <w:rsid w:val="2BD02EEB"/>
    <w:rsid w:val="2DB44AB6"/>
    <w:rsid w:val="2F8371C0"/>
    <w:rsid w:val="2FE3699A"/>
    <w:rsid w:val="36793CC7"/>
    <w:rsid w:val="37157071"/>
    <w:rsid w:val="3B1527FE"/>
    <w:rsid w:val="3FE16543"/>
    <w:rsid w:val="43FA11E7"/>
    <w:rsid w:val="4C1B166A"/>
    <w:rsid w:val="4F6C7D2D"/>
    <w:rsid w:val="5A663F70"/>
    <w:rsid w:val="5C82434A"/>
    <w:rsid w:val="5F861231"/>
    <w:rsid w:val="5FCC096F"/>
    <w:rsid w:val="661C51F1"/>
    <w:rsid w:val="71290ABD"/>
    <w:rsid w:val="730613D9"/>
    <w:rsid w:val="750D18B7"/>
    <w:rsid w:val="7D513216"/>
    <w:rsid w:val="7D9751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宋体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basedOn w:val="7"/>
    <w:link w:val="3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440</Words>
  <Characters>456</Characters>
  <Lines>11</Lines>
  <Paragraphs>3</Paragraphs>
  <TotalTime>7</TotalTime>
  <ScaleCrop>false</ScaleCrop>
  <LinksUpToDate>false</LinksUpToDate>
  <CharactersWithSpaces>468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2016-12-05T03:28:00Z</dcterms:created>
  <dc:creator>Skyfree</dc:creator>
  <cp:lastModifiedBy>Chen Shenglian</cp:lastModifiedBy>
  <cp:lastPrinted>2016-12-05T08:41:00Z</cp:lastPrinted>
  <dcterms:modified xsi:type="dcterms:W3CDTF">2023-04-03T13:52:28Z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7015CA5C835C49EB97EA5032C5E6AF16</vt:lpwstr>
  </property>
</Properties>
</file>